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44" w:rsidRDefault="00B82644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  <w:bookmarkStart w:id="0" w:name="_GoBack"/>
      <w:bookmarkEnd w:id="0"/>
    </w:p>
    <w:p w:rsidR="00550413" w:rsidRPr="00803BA7" w:rsidRDefault="00550413" w:rsidP="00803BA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2"/>
          <w:szCs w:val="22"/>
        </w:rPr>
      </w:pPr>
      <w:r w:rsidRPr="00550413">
        <w:rPr>
          <w:rFonts w:ascii="DINPro" w:hAnsi="DINPro"/>
          <w:b/>
          <w:bCs/>
          <w:color w:val="0070C0"/>
          <w:sz w:val="22"/>
          <w:szCs w:val="22"/>
          <w:lang w:val="en-US"/>
        </w:rPr>
        <w:t>X</w:t>
      </w:r>
      <w:r w:rsidR="00E01895" w:rsidRPr="00550413">
        <w:rPr>
          <w:rFonts w:ascii="DINPro" w:hAnsi="DINPro"/>
          <w:b/>
          <w:bCs/>
          <w:color w:val="0070C0"/>
          <w:sz w:val="22"/>
          <w:szCs w:val="22"/>
        </w:rPr>
        <w:t xml:space="preserve"> </w:t>
      </w:r>
      <w:r w:rsidR="00C84998">
        <w:rPr>
          <w:rFonts w:ascii="DINPro" w:hAnsi="DINPro"/>
          <w:b/>
          <w:bCs/>
          <w:color w:val="0070C0"/>
          <w:sz w:val="22"/>
          <w:szCs w:val="22"/>
        </w:rPr>
        <w:t>Юбилейный</w:t>
      </w:r>
      <w:r w:rsidR="00E01895" w:rsidRPr="00550413">
        <w:rPr>
          <w:rFonts w:ascii="DINPro" w:hAnsi="DINPro"/>
          <w:b/>
          <w:bCs/>
          <w:color w:val="0070C0"/>
          <w:sz w:val="22"/>
          <w:szCs w:val="22"/>
        </w:rPr>
        <w:t xml:space="preserve"> Конгресс «ЭРА-ГЛОНАСС»</w:t>
      </w:r>
    </w:p>
    <w:p w:rsidR="00803BA7" w:rsidRPr="00803BA7" w:rsidRDefault="00803BA7" w:rsidP="00803BA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2"/>
          <w:szCs w:val="22"/>
        </w:rPr>
      </w:pPr>
    </w:p>
    <w:p w:rsidR="00E01895" w:rsidRPr="00F344D7" w:rsidRDefault="00E01895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</w:p>
    <w:p w:rsidR="001C1BB5" w:rsidRPr="0001047E" w:rsidRDefault="001C1BB5" w:rsidP="001C1BB5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b/>
          <w:color w:val="D91C5C"/>
          <w:sz w:val="22"/>
          <w:szCs w:val="22"/>
        </w:rPr>
      </w:pPr>
      <w:r w:rsidRPr="0001047E">
        <w:rPr>
          <w:rFonts w:ascii="DINPro" w:hAnsi="DINPro"/>
          <w:b/>
          <w:bCs/>
          <w:color w:val="D91C5C"/>
          <w:sz w:val="22"/>
          <w:szCs w:val="22"/>
        </w:rPr>
        <w:t>ЗАЯ</w:t>
      </w:r>
      <w:r w:rsidRPr="0001047E">
        <w:rPr>
          <w:rFonts w:ascii="DINPro" w:hAnsi="DINPro"/>
          <w:b/>
          <w:bCs/>
          <w:color w:val="D91C5C"/>
          <w:spacing w:val="-1"/>
          <w:sz w:val="22"/>
          <w:szCs w:val="22"/>
        </w:rPr>
        <w:t>В</w:t>
      </w:r>
      <w:r w:rsidRPr="0001047E">
        <w:rPr>
          <w:rFonts w:ascii="DINPro" w:hAnsi="DINPro"/>
          <w:b/>
          <w:bCs/>
          <w:color w:val="D91C5C"/>
          <w:sz w:val="22"/>
          <w:szCs w:val="22"/>
        </w:rPr>
        <w:t xml:space="preserve">КА </w:t>
      </w:r>
      <w:r w:rsidRPr="0001047E">
        <w:rPr>
          <w:rFonts w:ascii="DINPro" w:hAnsi="DINPro"/>
          <w:b/>
          <w:bCs/>
          <w:color w:val="D91C5C"/>
          <w:spacing w:val="-1"/>
          <w:sz w:val="22"/>
          <w:szCs w:val="22"/>
        </w:rPr>
        <w:t>Н</w:t>
      </w:r>
      <w:r w:rsidRPr="0001047E">
        <w:rPr>
          <w:rFonts w:ascii="DINPro" w:hAnsi="DINPro"/>
          <w:b/>
          <w:bCs/>
          <w:color w:val="D91C5C"/>
          <w:sz w:val="22"/>
          <w:szCs w:val="22"/>
        </w:rPr>
        <w:t>А У</w:t>
      </w:r>
      <w:r w:rsidRPr="0001047E">
        <w:rPr>
          <w:rFonts w:ascii="DINPro" w:hAnsi="DINPro"/>
          <w:b/>
          <w:bCs/>
          <w:color w:val="D91C5C"/>
          <w:spacing w:val="-2"/>
          <w:sz w:val="22"/>
          <w:szCs w:val="22"/>
        </w:rPr>
        <w:t>Ч</w:t>
      </w:r>
      <w:r w:rsidRPr="0001047E">
        <w:rPr>
          <w:rFonts w:ascii="DINPro" w:hAnsi="DINPro"/>
          <w:b/>
          <w:bCs/>
          <w:color w:val="D91C5C"/>
          <w:sz w:val="22"/>
          <w:szCs w:val="22"/>
        </w:rPr>
        <w:t xml:space="preserve">АСТИЕ </w:t>
      </w:r>
    </w:p>
    <w:p w:rsidR="001C1BB5" w:rsidRPr="00F344D7" w:rsidRDefault="001C1BB5" w:rsidP="00803BA7">
      <w:pPr>
        <w:widowControl w:val="0"/>
        <w:autoSpaceDE w:val="0"/>
        <w:autoSpaceDN w:val="0"/>
        <w:adjustRightInd w:val="0"/>
        <w:spacing w:before="240"/>
        <w:ind w:right="59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(</w:t>
      </w:r>
      <w:r w:rsidRPr="00550413">
        <w:rPr>
          <w:rFonts w:ascii="DINPro" w:hAnsi="DINPro"/>
          <w:b/>
          <w:bCs/>
          <w:color w:val="595959" w:themeColor="text1" w:themeTint="A6"/>
          <w:spacing w:val="1"/>
          <w:sz w:val="22"/>
          <w:szCs w:val="22"/>
        </w:rPr>
        <w:t>З</w:t>
      </w:r>
      <w:r w:rsidRPr="00550413">
        <w:rPr>
          <w:rFonts w:ascii="DINPro" w:hAnsi="DINPro"/>
          <w:b/>
          <w:bCs/>
          <w:color w:val="595959" w:themeColor="text1" w:themeTint="A6"/>
          <w:spacing w:val="-2"/>
          <w:sz w:val="22"/>
          <w:szCs w:val="22"/>
        </w:rPr>
        <w:t>а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яв</w:t>
      </w:r>
      <w:r w:rsidRPr="00550413">
        <w:rPr>
          <w:rFonts w:ascii="DINPro" w:hAnsi="DINPro"/>
          <w:b/>
          <w:bCs/>
          <w:color w:val="595959" w:themeColor="text1" w:themeTint="A6"/>
          <w:spacing w:val="-1"/>
          <w:sz w:val="22"/>
          <w:szCs w:val="22"/>
        </w:rPr>
        <w:t>к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 xml:space="preserve">а заполняется в </w:t>
      </w:r>
      <w:r w:rsidRPr="00550413">
        <w:rPr>
          <w:rFonts w:ascii="DINPro" w:hAnsi="DINPro"/>
          <w:b/>
          <w:bCs/>
          <w:color w:val="595959" w:themeColor="text1" w:themeTint="A6"/>
          <w:spacing w:val="-1"/>
          <w:sz w:val="22"/>
          <w:szCs w:val="22"/>
        </w:rPr>
        <w:t>э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лектр</w:t>
      </w:r>
      <w:r w:rsidRPr="00550413">
        <w:rPr>
          <w:rFonts w:ascii="DINPro" w:hAnsi="DINPro"/>
          <w:b/>
          <w:bCs/>
          <w:color w:val="595959" w:themeColor="text1" w:themeTint="A6"/>
          <w:spacing w:val="-1"/>
          <w:sz w:val="22"/>
          <w:szCs w:val="22"/>
        </w:rPr>
        <w:t>о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нн</w:t>
      </w:r>
      <w:r w:rsidRPr="00550413">
        <w:rPr>
          <w:rFonts w:ascii="DINPro" w:hAnsi="DINPro"/>
          <w:b/>
          <w:bCs/>
          <w:color w:val="595959" w:themeColor="text1" w:themeTint="A6"/>
          <w:spacing w:val="-3"/>
          <w:sz w:val="22"/>
          <w:szCs w:val="22"/>
        </w:rPr>
        <w:t>о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 xml:space="preserve">м </w:t>
      </w:r>
      <w:r w:rsidRPr="00550413">
        <w:rPr>
          <w:rFonts w:ascii="DINPro" w:hAnsi="DINPro"/>
          <w:b/>
          <w:bCs/>
          <w:color w:val="595959" w:themeColor="text1" w:themeTint="A6"/>
          <w:spacing w:val="-1"/>
          <w:sz w:val="22"/>
          <w:szCs w:val="22"/>
        </w:rPr>
        <w:t>в</w:t>
      </w:r>
      <w:r w:rsidRPr="00550413">
        <w:rPr>
          <w:rFonts w:ascii="DINPro" w:hAnsi="DINPro"/>
          <w:b/>
          <w:bCs/>
          <w:color w:val="595959" w:themeColor="text1" w:themeTint="A6"/>
          <w:sz w:val="22"/>
          <w:szCs w:val="22"/>
        </w:rPr>
        <w:t>иде)</w:t>
      </w:r>
    </w:p>
    <w:p w:rsidR="00387C65" w:rsidRPr="00C84998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color w:val="31849B" w:themeColor="accent5" w:themeShade="BF"/>
          <w:sz w:val="22"/>
          <w:szCs w:val="22"/>
        </w:rPr>
      </w:pPr>
    </w:p>
    <w:p w:rsidR="00803BA7" w:rsidRPr="00C84998" w:rsidRDefault="00803BA7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color w:val="31849B" w:themeColor="accent5" w:themeShade="BF"/>
          <w:sz w:val="22"/>
          <w:szCs w:val="22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Название компании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Контактное лицо (ФИО)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Pr="00550413" w:rsidRDefault="00550413" w:rsidP="00550413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До</w:t>
            </w:r>
            <w:r w:rsidRPr="00550413">
              <w:rPr>
                <w:rFonts w:ascii="DINPro" w:hAnsi="DINPro"/>
                <w:color w:val="262626" w:themeColor="text1" w:themeTint="D9"/>
                <w:spacing w:val="-1"/>
                <w:sz w:val="22"/>
                <w:szCs w:val="22"/>
              </w:rPr>
              <w:t>л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жн</w:t>
            </w:r>
            <w:r w:rsidRPr="00550413">
              <w:rPr>
                <w:rFonts w:ascii="DINPro" w:hAnsi="DINPro"/>
                <w:color w:val="262626" w:themeColor="text1" w:themeTint="D9"/>
                <w:spacing w:val="-2"/>
                <w:sz w:val="22"/>
                <w:szCs w:val="22"/>
              </w:rPr>
              <w:t>о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сть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Теле</w:t>
            </w:r>
            <w:r w:rsidRPr="00550413">
              <w:rPr>
                <w:rFonts w:ascii="DINPro" w:hAnsi="DINPro"/>
                <w:color w:val="262626" w:themeColor="text1" w:themeTint="D9"/>
                <w:spacing w:val="-2"/>
                <w:sz w:val="22"/>
                <w:szCs w:val="22"/>
              </w:rPr>
              <w:t>ф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он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Мобильный телефон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Tr="00550413">
        <w:tc>
          <w:tcPr>
            <w:tcW w:w="3227" w:type="dxa"/>
          </w:tcPr>
          <w:p w:rsidR="00550413" w:rsidRDefault="00550413" w:rsidP="00550413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E</w:t>
            </w:r>
            <w:r w:rsidRPr="00550413">
              <w:rPr>
                <w:rFonts w:ascii="DINPro" w:hAnsi="DINPro"/>
                <w:color w:val="262626" w:themeColor="text1" w:themeTint="D9"/>
                <w:spacing w:val="-1"/>
                <w:sz w:val="22"/>
                <w:szCs w:val="22"/>
              </w:rPr>
              <w:t>-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ma</w:t>
            </w:r>
            <w:r w:rsidRPr="00550413">
              <w:rPr>
                <w:rFonts w:ascii="DINPro" w:hAnsi="DINPro"/>
                <w:color w:val="262626" w:themeColor="text1" w:themeTint="D9"/>
                <w:spacing w:val="1"/>
                <w:sz w:val="22"/>
                <w:szCs w:val="22"/>
              </w:rPr>
              <w:t>i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l</w:t>
            </w:r>
          </w:p>
        </w:tc>
        <w:tc>
          <w:tcPr>
            <w:tcW w:w="6911" w:type="dxa"/>
          </w:tcPr>
          <w:p w:rsidR="0055041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color w:val="31849B" w:themeColor="accent5" w:themeShade="BF"/>
                <w:sz w:val="22"/>
                <w:szCs w:val="22"/>
              </w:rPr>
            </w:pPr>
          </w:p>
        </w:tc>
      </w:tr>
    </w:tbl>
    <w:p w:rsidR="00387C65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1849B" w:themeColor="accent5" w:themeShade="BF"/>
          <w:sz w:val="22"/>
          <w:szCs w:val="22"/>
          <w:lang w:val="en-US"/>
        </w:rPr>
      </w:pPr>
    </w:p>
    <w:p w:rsidR="00803BA7" w:rsidRPr="00803BA7" w:rsidRDefault="00803BA7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1849B" w:themeColor="accent5" w:themeShade="BF"/>
          <w:sz w:val="22"/>
          <w:szCs w:val="22"/>
          <w:lang w:val="en-US"/>
        </w:rPr>
      </w:pPr>
    </w:p>
    <w:p w:rsidR="001C1BB5" w:rsidRPr="00F344D7" w:rsidRDefault="001C1BB5" w:rsidP="001C1BB5">
      <w:pPr>
        <w:widowControl w:val="0"/>
        <w:autoSpaceDE w:val="0"/>
        <w:autoSpaceDN w:val="0"/>
        <w:adjustRightInd w:val="0"/>
        <w:spacing w:after="17" w:line="20" w:lineRule="exact"/>
        <w:rPr>
          <w:rFonts w:ascii="DINPro" w:hAnsi="DINPro"/>
          <w:sz w:val="22"/>
          <w:szCs w:val="22"/>
        </w:rPr>
      </w:pPr>
    </w:p>
    <w:p w:rsidR="0099648A" w:rsidRDefault="0099648A" w:rsidP="0099648A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701"/>
      </w:tblGrid>
      <w:tr w:rsidR="00F344D7" w:rsidRPr="00A36C00" w:rsidTr="00550413">
        <w:trPr>
          <w:trHeight w:hRule="exact" w:val="609"/>
        </w:trPr>
        <w:tc>
          <w:tcPr>
            <w:tcW w:w="8364" w:type="dxa"/>
            <w:shd w:val="clear" w:color="auto" w:fill="auto"/>
          </w:tcPr>
          <w:p w:rsidR="00F344D7" w:rsidRPr="0001047E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01047E">
              <w:rPr>
                <w:rFonts w:ascii="DINPro" w:hAnsi="DINPro"/>
                <w:b/>
                <w:color w:val="262626" w:themeColor="text1" w:themeTint="D9"/>
                <w:sz w:val="22"/>
              </w:rPr>
              <w:t xml:space="preserve">1-й Участник </w:t>
            </w: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Ф</w:t>
            </w:r>
            <w:r w:rsidRPr="00550413">
              <w:rPr>
                <w:rFonts w:ascii="DINPro" w:hAnsi="DINPro"/>
                <w:color w:val="262626" w:themeColor="text1" w:themeTint="D9"/>
                <w:spacing w:val="1"/>
                <w:sz w:val="22"/>
                <w:szCs w:val="22"/>
              </w:rPr>
              <w:t>И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 xml:space="preserve">О, </w:t>
            </w:r>
            <w:r w:rsidRPr="00550413">
              <w:rPr>
                <w:rFonts w:ascii="DINPro" w:hAnsi="DINPro"/>
                <w:color w:val="262626" w:themeColor="text1" w:themeTint="D9"/>
                <w:spacing w:val="-1"/>
                <w:sz w:val="22"/>
                <w:szCs w:val="22"/>
              </w:rPr>
              <w:t>д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о</w:t>
            </w:r>
            <w:r w:rsidRPr="00550413">
              <w:rPr>
                <w:rFonts w:ascii="DINPro" w:hAnsi="DINPro"/>
                <w:color w:val="262626" w:themeColor="text1" w:themeTint="D9"/>
                <w:spacing w:val="-3"/>
                <w:sz w:val="22"/>
                <w:szCs w:val="22"/>
              </w:rPr>
              <w:t>л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жн</w:t>
            </w:r>
            <w:r w:rsidRPr="00550413">
              <w:rPr>
                <w:rFonts w:ascii="DINPro" w:hAnsi="DINPro"/>
                <w:color w:val="262626" w:themeColor="text1" w:themeTint="D9"/>
                <w:spacing w:val="-2"/>
                <w:sz w:val="22"/>
                <w:szCs w:val="22"/>
              </w:rPr>
              <w:t>о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сть – на русском и английском языках, (теле</w:t>
            </w:r>
            <w:r w:rsidRPr="00550413">
              <w:rPr>
                <w:rFonts w:ascii="DINPro" w:hAnsi="DINPro"/>
                <w:color w:val="262626" w:themeColor="text1" w:themeTint="D9"/>
                <w:spacing w:val="-3"/>
                <w:sz w:val="22"/>
                <w:szCs w:val="22"/>
              </w:rPr>
              <w:t>ф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он, e-m</w:t>
            </w:r>
            <w:r w:rsidRPr="00550413">
              <w:rPr>
                <w:rFonts w:ascii="DINPro" w:hAnsi="DINPro"/>
                <w:color w:val="262626" w:themeColor="text1" w:themeTint="D9"/>
                <w:spacing w:val="-2"/>
                <w:sz w:val="22"/>
                <w:szCs w:val="22"/>
              </w:rPr>
              <w:t>a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i</w:t>
            </w:r>
            <w:r w:rsidRPr="00550413">
              <w:rPr>
                <w:rFonts w:ascii="DINPro" w:hAnsi="DINPro"/>
                <w:color w:val="262626" w:themeColor="text1" w:themeTint="D9"/>
                <w:spacing w:val="1"/>
                <w:sz w:val="22"/>
                <w:szCs w:val="22"/>
              </w:rPr>
              <w:t>l</w:t>
            </w: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):</w:t>
            </w:r>
            <w:r w:rsidR="00550413" w:rsidRPr="00550413"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2" w:right="-20"/>
              <w:rPr>
                <w:rFonts w:ascii="DINPro" w:hAnsi="DINPro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44D7" w:rsidRPr="00A36C00" w:rsidRDefault="00550413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1" w:right="146"/>
              <w:jc w:val="center"/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F344D7" w:rsidRPr="00A36C00" w:rsidTr="00550413">
        <w:trPr>
          <w:trHeight w:hRule="exact" w:val="907"/>
        </w:trPr>
        <w:tc>
          <w:tcPr>
            <w:tcW w:w="8364" w:type="dxa"/>
            <w:shd w:val="clear" w:color="auto" w:fill="auto"/>
          </w:tcPr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4D7" w:rsidRPr="00A36C00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  <w:tr w:rsidR="00F344D7" w:rsidRPr="00A36C00" w:rsidTr="00550413">
        <w:trPr>
          <w:trHeight w:hRule="exact" w:val="644"/>
        </w:trPr>
        <w:tc>
          <w:tcPr>
            <w:tcW w:w="8364" w:type="dxa"/>
            <w:shd w:val="clear" w:color="auto" w:fill="auto"/>
          </w:tcPr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b/>
                <w:color w:val="262626" w:themeColor="text1" w:themeTint="D9"/>
                <w:sz w:val="22"/>
              </w:rPr>
              <w:t>2-й Участник</w:t>
            </w: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ФИО, должность – на русском и английском языках, (телефон, e-mail):</w:t>
            </w:r>
          </w:p>
        </w:tc>
        <w:tc>
          <w:tcPr>
            <w:tcW w:w="1701" w:type="dxa"/>
            <w:vMerge/>
            <w:shd w:val="clear" w:color="auto" w:fill="auto"/>
          </w:tcPr>
          <w:p w:rsidR="00F344D7" w:rsidRPr="00E5779F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</w:p>
        </w:tc>
      </w:tr>
      <w:tr w:rsidR="00F344D7" w:rsidRPr="00A36C00" w:rsidTr="00550413">
        <w:trPr>
          <w:trHeight w:hRule="exact" w:val="899"/>
        </w:trPr>
        <w:tc>
          <w:tcPr>
            <w:tcW w:w="836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ind w:left="142"/>
              <w:rPr>
                <w:rFonts w:ascii="DINPro" w:hAnsi="DINPro"/>
                <w:color w:val="262626" w:themeColor="text1" w:themeTint="D9"/>
                <w:sz w:val="22"/>
                <w:szCs w:val="22"/>
              </w:rPr>
            </w:pP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2" w:right="-20"/>
              <w:rPr>
                <w:rFonts w:ascii="DINPro" w:hAnsi="DINPro"/>
                <w:color w:val="262626" w:themeColor="text1" w:themeTint="D9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344D7" w:rsidRPr="00A36C00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F344D7" w:rsidRPr="00A36C00" w:rsidTr="00550413">
        <w:trPr>
          <w:trHeight w:hRule="exact" w:val="737"/>
        </w:trPr>
        <w:tc>
          <w:tcPr>
            <w:tcW w:w="8364" w:type="dxa"/>
            <w:shd w:val="clear" w:color="auto" w:fill="auto"/>
          </w:tcPr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b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b/>
                <w:color w:val="262626" w:themeColor="text1" w:themeTint="D9"/>
                <w:sz w:val="22"/>
              </w:rPr>
              <w:t>3-й Участник</w:t>
            </w:r>
          </w:p>
          <w:p w:rsidR="00F344D7" w:rsidRPr="00550413" w:rsidRDefault="00F344D7" w:rsidP="000104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 w:right="62"/>
              <w:rPr>
                <w:rFonts w:ascii="DINPro" w:hAnsi="DINPro"/>
                <w:color w:val="262626" w:themeColor="text1" w:themeTint="D9"/>
                <w:sz w:val="22"/>
                <w:szCs w:val="22"/>
              </w:rPr>
            </w:pPr>
            <w:r w:rsidRPr="00550413">
              <w:rPr>
                <w:rFonts w:ascii="DINPro" w:hAnsi="DINPro"/>
                <w:color w:val="262626" w:themeColor="text1" w:themeTint="D9"/>
                <w:sz w:val="22"/>
                <w:szCs w:val="22"/>
              </w:rPr>
              <w:t>ФИО, должность – на русском и английском языках, (телефон, e-mail):</w:t>
            </w:r>
          </w:p>
        </w:tc>
        <w:tc>
          <w:tcPr>
            <w:tcW w:w="1701" w:type="dxa"/>
            <w:vMerge/>
            <w:shd w:val="clear" w:color="auto" w:fill="auto"/>
          </w:tcPr>
          <w:p w:rsidR="00F344D7" w:rsidRPr="00E5779F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</w:p>
        </w:tc>
      </w:tr>
      <w:tr w:rsidR="00437F82" w:rsidRPr="00A36C00" w:rsidTr="00550413">
        <w:trPr>
          <w:trHeight w:hRule="exact" w:val="737"/>
        </w:trPr>
        <w:tc>
          <w:tcPr>
            <w:tcW w:w="8364" w:type="dxa"/>
            <w:shd w:val="clear" w:color="auto" w:fill="auto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52"/>
              <w:gridCol w:w="1455"/>
            </w:tblGrid>
            <w:tr w:rsidR="00437F82" w:rsidRPr="005C312B" w:rsidTr="007F5ED7">
              <w:trPr>
                <w:trHeight w:hRule="exact" w:val="899"/>
              </w:trPr>
              <w:tc>
                <w:tcPr>
                  <w:tcW w:w="8752" w:type="dxa"/>
                  <w:tcBorders>
                    <w:bottom w:val="single" w:sz="4" w:space="0" w:color="auto"/>
                  </w:tcBorders>
                </w:tcPr>
                <w:p w:rsidR="00437F82" w:rsidRPr="005C312B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after="16" w:line="240" w:lineRule="exact"/>
                    <w:rPr>
                      <w:rFonts w:ascii="DINPro" w:hAnsi="DINPro"/>
                      <w:sz w:val="22"/>
                      <w:szCs w:val="22"/>
                    </w:rPr>
                  </w:pPr>
                </w:p>
                <w:p w:rsidR="00437F82" w:rsidRPr="005C312B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  <w:rPr>
                      <w:rFonts w:ascii="DINPro" w:hAnsi="DINPr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437F82" w:rsidRPr="005C312B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before="10" w:line="241" w:lineRule="auto"/>
                    <w:ind w:right="146"/>
                    <w:jc w:val="center"/>
                    <w:rPr>
                      <w:rFonts w:ascii="DINPro" w:hAnsi="DINPro"/>
                      <w:b/>
                      <w:bCs/>
                      <w:color w:val="E36C0A" w:themeColor="accent6" w:themeShade="BF"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437F82" w:rsidRDefault="00437F82"/>
        </w:tc>
        <w:tc>
          <w:tcPr>
            <w:tcW w:w="1701" w:type="dxa"/>
            <w:vMerge/>
            <w:shd w:val="clear" w:color="auto" w:fill="auto"/>
          </w:tcPr>
          <w:p w:rsidR="00437F82" w:rsidRPr="00A36C00" w:rsidRDefault="00437F82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</w:tbl>
    <w:p w:rsidR="0099648A" w:rsidRPr="001E50F1" w:rsidRDefault="0099648A" w:rsidP="001C1BB5">
      <w:pPr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C1BB5" w:rsidRPr="00590316" w:rsidRDefault="001C1BB5" w:rsidP="0001047E">
      <w:pPr>
        <w:spacing w:line="240" w:lineRule="atLeast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Заполненн</w:t>
      </w:r>
      <w:r w:rsid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>ую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>заявку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просьба направить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формате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 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hyperlink r:id="rId9" w:history="1">
        <w:r w:rsidR="00387C65" w:rsidRPr="0001047E">
          <w:rPr>
            <w:rStyle w:val="ab"/>
            <w:rFonts w:asciiTheme="minorHAnsi" w:eastAsiaTheme="minorHAnsi" w:hAnsiTheme="minorHAnsi" w:cstheme="minorHAnsi"/>
            <w:b/>
            <w:color w:val="0070C0"/>
            <w:sz w:val="22"/>
            <w:szCs w:val="22"/>
            <w:lang w:eastAsia="en-US"/>
          </w:rPr>
          <w:t>info@congress-glonass.ru</w:t>
        </w:r>
      </w:hyperlink>
      <w:r w:rsidR="00387C65" w:rsidRPr="0001047E">
        <w:rPr>
          <w:rFonts w:asciiTheme="minorHAnsi" w:eastAsiaTheme="minorHAnsi" w:hAnsiTheme="minorHAnsi" w:cstheme="minorHAnsi"/>
          <w:b/>
          <w:color w:val="0070C0"/>
          <w:sz w:val="22"/>
          <w:szCs w:val="22"/>
          <w:u w:val="single"/>
          <w:lang w:eastAsia="en-US"/>
        </w:rPr>
        <w:t xml:space="preserve"> </w:t>
      </w:r>
    </w:p>
    <w:p w:rsidR="001C1BB5" w:rsidRPr="00590316" w:rsidRDefault="001C1BB5" w:rsidP="0001047E">
      <w:pPr>
        <w:spacing w:line="240" w:lineRule="atLeast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067893" w:rsidRPr="0001047E" w:rsidRDefault="001C1BB5" w:rsidP="0001047E">
      <w:pPr>
        <w:tabs>
          <w:tab w:val="left" w:pos="5529"/>
          <w:tab w:val="left" w:pos="5812"/>
        </w:tabs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>Дополн</w:t>
      </w:r>
      <w:r w:rsid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ительная информация по телефонам:   </w:t>
      </w:r>
      <w:r w:rsidR="0001047E" w:rsidRP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>+7 (495) 766-51-65</w:t>
      </w:r>
      <w:r w:rsid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01047E" w:rsidRPr="000104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+7 (495) 988-47-10</w:t>
      </w:r>
    </w:p>
    <w:sectPr w:rsidR="00067893" w:rsidRPr="0001047E" w:rsidSect="00550413">
      <w:headerReference w:type="default" r:id="rId10"/>
      <w:footerReference w:type="default" r:id="rId11"/>
      <w:pgSz w:w="11906" w:h="16838"/>
      <w:pgMar w:top="113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0B" w:rsidRDefault="0024020B" w:rsidP="00A12DD2">
      <w:r>
        <w:separator/>
      </w:r>
    </w:p>
  </w:endnote>
  <w:endnote w:type="continuationSeparator" w:id="0">
    <w:p w:rsidR="0024020B" w:rsidRDefault="0024020B" w:rsidP="00A1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D2" w:rsidRDefault="00E87F2C" w:rsidP="00550413">
    <w:pPr>
      <w:pStyle w:val="a5"/>
      <w:ind w:left="-1191"/>
    </w:pPr>
    <w:r>
      <w:rPr>
        <w:noProof/>
        <w:lang w:eastAsia="ru-RU"/>
      </w:rPr>
      <w:drawing>
        <wp:inline distT="0" distB="0" distL="0" distR="0">
          <wp:extent cx="7654115" cy="912600"/>
          <wp:effectExtent l="0" t="0" r="4445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ы конгресс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19" cy="91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0B" w:rsidRDefault="0024020B" w:rsidP="00A12DD2">
      <w:r>
        <w:separator/>
      </w:r>
    </w:p>
  </w:footnote>
  <w:footnote w:type="continuationSeparator" w:id="0">
    <w:p w:rsidR="0024020B" w:rsidRDefault="0024020B" w:rsidP="00A1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D2" w:rsidRDefault="006C55ED" w:rsidP="00A12DD2">
    <w:pPr>
      <w:pStyle w:val="a3"/>
      <w:ind w:left="-1191"/>
    </w:pPr>
    <w:r>
      <w:rPr>
        <w:noProof/>
        <w:lang w:eastAsia="ru-RU"/>
      </w:rPr>
      <w:drawing>
        <wp:inline distT="0" distB="0" distL="0" distR="0">
          <wp:extent cx="7629525" cy="200157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ы конгресс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911" cy="200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F4A"/>
    <w:multiLevelType w:val="hybridMultilevel"/>
    <w:tmpl w:val="344CBE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2"/>
    <w:rsid w:val="0001047E"/>
    <w:rsid w:val="00026026"/>
    <w:rsid w:val="00065B54"/>
    <w:rsid w:val="00067893"/>
    <w:rsid w:val="000821FB"/>
    <w:rsid w:val="00091FCF"/>
    <w:rsid w:val="000F2594"/>
    <w:rsid w:val="000F4428"/>
    <w:rsid w:val="001271BE"/>
    <w:rsid w:val="0016597D"/>
    <w:rsid w:val="001C1BB5"/>
    <w:rsid w:val="001E50F1"/>
    <w:rsid w:val="001E6E77"/>
    <w:rsid w:val="0024020B"/>
    <w:rsid w:val="00254CED"/>
    <w:rsid w:val="00355506"/>
    <w:rsid w:val="00377778"/>
    <w:rsid w:val="00387C65"/>
    <w:rsid w:val="0041298E"/>
    <w:rsid w:val="00437F82"/>
    <w:rsid w:val="005053CF"/>
    <w:rsid w:val="00550413"/>
    <w:rsid w:val="00587829"/>
    <w:rsid w:val="005A0A8A"/>
    <w:rsid w:val="00612871"/>
    <w:rsid w:val="006414DB"/>
    <w:rsid w:val="00685A62"/>
    <w:rsid w:val="006C55ED"/>
    <w:rsid w:val="00743E7D"/>
    <w:rsid w:val="007E7E37"/>
    <w:rsid w:val="00803BA7"/>
    <w:rsid w:val="00924EBA"/>
    <w:rsid w:val="009714C3"/>
    <w:rsid w:val="0099648A"/>
    <w:rsid w:val="009C1DC8"/>
    <w:rsid w:val="00A101EB"/>
    <w:rsid w:val="00A12DD2"/>
    <w:rsid w:val="00A13B35"/>
    <w:rsid w:val="00AC13E8"/>
    <w:rsid w:val="00B04DC8"/>
    <w:rsid w:val="00B1429D"/>
    <w:rsid w:val="00B17CEC"/>
    <w:rsid w:val="00B66C54"/>
    <w:rsid w:val="00B82644"/>
    <w:rsid w:val="00BC0487"/>
    <w:rsid w:val="00C84998"/>
    <w:rsid w:val="00C9674F"/>
    <w:rsid w:val="00D149FC"/>
    <w:rsid w:val="00E01895"/>
    <w:rsid w:val="00E4042E"/>
    <w:rsid w:val="00E87F2C"/>
    <w:rsid w:val="00F344D7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2DD2"/>
  </w:style>
  <w:style w:type="paragraph" w:styleId="a5">
    <w:name w:val="footer"/>
    <w:basedOn w:val="a"/>
    <w:link w:val="a6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2DD2"/>
  </w:style>
  <w:style w:type="paragraph" w:styleId="a7">
    <w:name w:val="Balloon Text"/>
    <w:basedOn w:val="a"/>
    <w:link w:val="a8"/>
    <w:uiPriority w:val="99"/>
    <w:semiHidden/>
    <w:unhideWhenUsed/>
    <w:rsid w:val="00A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2DD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1C1BB5"/>
    <w:rPr>
      <w:i/>
      <w:iCs/>
    </w:rPr>
  </w:style>
  <w:style w:type="table" w:styleId="aa">
    <w:name w:val="Table Grid"/>
    <w:basedOn w:val="a1"/>
    <w:uiPriority w:val="59"/>
    <w:rsid w:val="001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7C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0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2DD2"/>
  </w:style>
  <w:style w:type="paragraph" w:styleId="a5">
    <w:name w:val="footer"/>
    <w:basedOn w:val="a"/>
    <w:link w:val="a6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2DD2"/>
  </w:style>
  <w:style w:type="paragraph" w:styleId="a7">
    <w:name w:val="Balloon Text"/>
    <w:basedOn w:val="a"/>
    <w:link w:val="a8"/>
    <w:uiPriority w:val="99"/>
    <w:semiHidden/>
    <w:unhideWhenUsed/>
    <w:rsid w:val="00A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2DD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1C1BB5"/>
    <w:rPr>
      <w:i/>
      <w:iCs/>
    </w:rPr>
  </w:style>
  <w:style w:type="table" w:styleId="aa">
    <w:name w:val="Table Grid"/>
    <w:basedOn w:val="a1"/>
    <w:uiPriority w:val="59"/>
    <w:rsid w:val="001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7C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0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ongress-glonas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6962-80DE-48D1-951C-9FB39094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Vadim</cp:lastModifiedBy>
  <cp:revision>5</cp:revision>
  <cp:lastPrinted>2017-10-27T08:43:00Z</cp:lastPrinted>
  <dcterms:created xsi:type="dcterms:W3CDTF">2020-11-02T08:21:00Z</dcterms:created>
  <dcterms:modified xsi:type="dcterms:W3CDTF">2020-11-09T10:55:00Z</dcterms:modified>
</cp:coreProperties>
</file>